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50" w:rsidRPr="00FF35A3" w:rsidRDefault="00043B50" w:rsidP="007104C0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ahoma"/>
          <w:b/>
          <w:color w:val="000000"/>
          <w:sz w:val="24"/>
          <w:szCs w:val="23"/>
          <w:lang w:eastAsia="ru-RU"/>
        </w:rPr>
      </w:pPr>
      <w:bookmarkStart w:id="0" w:name="_GoBack"/>
      <w:bookmarkEnd w:id="0"/>
      <w:r w:rsidRPr="00FF35A3">
        <w:rPr>
          <w:rFonts w:ascii="Times New Roman" w:eastAsia="Times New Roman" w:hAnsi="Times New Roman" w:cs="Tahoma"/>
          <w:b/>
          <w:color w:val="000000"/>
          <w:sz w:val="24"/>
          <w:szCs w:val="23"/>
          <w:lang w:eastAsia="ru-RU"/>
        </w:rPr>
        <w:t>Заявка</w:t>
      </w:r>
      <w:r w:rsidRPr="00FF35A3">
        <w:rPr>
          <w:rFonts w:ascii="Times New Roman" w:eastAsia="Times New Roman" w:hAnsi="Times New Roman" w:cs="Tahoma"/>
          <w:b/>
          <w:color w:val="000000"/>
          <w:sz w:val="24"/>
          <w:szCs w:val="23"/>
          <w:lang w:eastAsia="ru-RU"/>
        </w:rPr>
        <w:br/>
        <w:t>юридического лица (индивидуального предпринимателя), физического лица на присоединение по одному источнику электроснабжения энергопринимающих устройств с максимальной мощностью до 150 кВт включительно</w:t>
      </w:r>
    </w:p>
    <w:p w:rsidR="00043B50" w:rsidRPr="00FF35A3" w:rsidRDefault="00043B50" w:rsidP="0041558F">
      <w:pPr>
        <w:shd w:val="clear" w:color="auto" w:fill="FFFFFF"/>
        <w:spacing w:after="0" w:line="360" w:lineRule="auto"/>
        <w:ind w:left="-284" w:hanging="567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1. ________________________________________________________________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.</w:t>
      </w:r>
    </w:p>
    <w:p w:rsidR="00043B50" w:rsidRPr="00FF35A3" w:rsidRDefault="00043B50" w:rsidP="00415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hanging="567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(полное наименование </w:t>
      </w:r>
      <w:r w:rsidR="007104C0"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заявителя - юридического лица;</w:t>
      </w:r>
      <w:r w:rsidR="001D3441"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фамилия,</w:t>
      </w:r>
      <w:r w:rsidR="007104C0"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имя, отчество заявителя - индивидуального предпринимателя)</w:t>
      </w:r>
    </w:p>
    <w:p w:rsidR="00043B50" w:rsidRPr="00FF35A3" w:rsidRDefault="00043B50" w:rsidP="0041558F">
      <w:pPr>
        <w:shd w:val="clear" w:color="auto" w:fill="FFFFFF"/>
        <w:spacing w:after="0" w:line="360" w:lineRule="auto"/>
        <w:ind w:left="-284" w:hanging="567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2. Номер записи </w:t>
      </w:r>
      <w:proofErr w:type="gram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в  Едином</w:t>
      </w:r>
      <w:proofErr w:type="gram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государственном реестре юридических   лиц</w:t>
      </w:r>
    </w:p>
    <w:p w:rsidR="00043B50" w:rsidRPr="00FF35A3" w:rsidRDefault="00043B50" w:rsidP="00415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hanging="567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______________________________________________________________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.</w:t>
      </w:r>
    </w:p>
    <w:p w:rsidR="00043B50" w:rsidRPr="00FF35A3" w:rsidRDefault="00043B50" w:rsidP="0041558F">
      <w:pPr>
        <w:shd w:val="clear" w:color="auto" w:fill="FFFFFF"/>
        <w:spacing w:after="0" w:line="360" w:lineRule="auto"/>
        <w:ind w:left="-284" w:hanging="567"/>
        <w:jc w:val="both"/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 </w:t>
      </w:r>
      <w:r w:rsidR="007104C0"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(номер записи в Едином государственном реестре индивидуальных предпринимателей) и дата ее внесения в реестр</w:t>
      </w:r>
      <w:hyperlink r:id="rId4" w:anchor="/document/187740/entry/411111" w:history="1">
        <w:r w:rsidR="007104C0" w:rsidRPr="00FF35A3">
          <w:rPr>
            <w:rFonts w:ascii="Times New Roman" w:eastAsia="Times New Roman" w:hAnsi="Times New Roman" w:cs="Courier New"/>
            <w:color w:val="0000FF"/>
            <w:sz w:val="20"/>
            <w:szCs w:val="20"/>
            <w:u w:val="single"/>
            <w:lang w:eastAsia="ru-RU"/>
          </w:rPr>
          <w:t>*(1)</w:t>
        </w:r>
      </w:hyperlink>
    </w:p>
    <w:p w:rsidR="001D3441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3. Место нахождения заявителя, в том числе фактический адрес _____________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</w:t>
      </w:r>
    </w:p>
    <w:p w:rsidR="001D3441" w:rsidRPr="00FF35A3" w:rsidRDefault="001D3441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_________________________________________________________________________________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</w:t>
      </w:r>
      <w:r w:rsidR="00043B5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             </w:t>
      </w:r>
    </w:p>
    <w:p w:rsidR="00043B50" w:rsidRPr="00FF35A3" w:rsidRDefault="00043B50" w:rsidP="001D3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(индекс, адрес)</w:t>
      </w:r>
    </w:p>
    <w:p w:rsidR="007104C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Паспортные данные</w:t>
      </w:r>
      <w:hyperlink r:id="rId5" w:anchor="/document/187740/entry/411222" w:history="1">
        <w:r w:rsidRPr="00FF35A3">
          <w:rPr>
            <w:rFonts w:ascii="Times New Roman" w:eastAsia="Times New Roman" w:hAnsi="Times New Roman" w:cs="Courier New"/>
            <w:color w:val="0000FF"/>
            <w:sz w:val="24"/>
            <w:szCs w:val="20"/>
            <w:u w:val="single"/>
            <w:lang w:eastAsia="ru-RU"/>
          </w:rPr>
          <w:t>*(2)</w:t>
        </w:r>
      </w:hyperlink>
      <w:r w:rsidR="001D3441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: серия______ номер __________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выдан _____________________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.</w:t>
      </w:r>
    </w:p>
    <w:p w:rsidR="008C0CE2" w:rsidRPr="00FF35A3" w:rsidRDefault="00FF35A3" w:rsidP="00FF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ab/>
      </w:r>
      <w:r w:rsidR="007104C0"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(кем, когда)</w:t>
      </w:r>
    </w:p>
    <w:p w:rsidR="00043B50" w:rsidRPr="00FF35A3" w:rsidRDefault="00043B50" w:rsidP="008C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4. В связи с _________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____________________________________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___________________________</w:t>
      </w:r>
    </w:p>
    <w:p w:rsidR="00043B50" w:rsidRPr="00FF35A3" w:rsidRDefault="00043B50" w:rsidP="00FF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(увеличение объема максимальной мощности, новое </w:t>
      </w:r>
      <w:proofErr w:type="gramStart"/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строительство  и</w:t>
      </w:r>
      <w:proofErr w:type="gramEnd"/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др. - указать нужное)</w:t>
      </w:r>
    </w:p>
    <w:p w:rsidR="001D3441" w:rsidRPr="00FF35A3" w:rsidRDefault="001D3441" w:rsidP="00FF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просит осуществить технологическое присоединение _____________________________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,</w:t>
      </w:r>
    </w:p>
    <w:p w:rsidR="00043B50" w:rsidRPr="00FF35A3" w:rsidRDefault="00043B50" w:rsidP="001D3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right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(наименование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устройств для присоединения)</w:t>
      </w:r>
    </w:p>
    <w:p w:rsidR="00043B50" w:rsidRPr="00FF35A3" w:rsidRDefault="00FF35A3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расположенных</w:t>
      </w:r>
      <w:r w:rsidR="00043B5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</w:t>
      </w:r>
      <w:r w:rsidR="00043B5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.</w:t>
      </w:r>
    </w:p>
    <w:p w:rsidR="00043B50" w:rsidRPr="00FF35A3" w:rsidRDefault="00043B50" w:rsidP="001D3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(место нахождения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устройств)</w:t>
      </w:r>
    </w:p>
    <w:p w:rsidR="00043B50" w:rsidRPr="00FF35A3" w:rsidRDefault="00043B50" w:rsidP="007104C0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5. Максимальная     мощность</w:t>
      </w:r>
      <w:hyperlink r:id="rId6" w:anchor="/document/187740/entry/411333" w:history="1">
        <w:r w:rsidRPr="00FF35A3">
          <w:rPr>
            <w:rFonts w:ascii="Times New Roman" w:eastAsia="Times New Roman" w:hAnsi="Times New Roman" w:cs="Courier New"/>
            <w:color w:val="0000FF"/>
            <w:sz w:val="24"/>
            <w:szCs w:val="20"/>
            <w:u w:val="single"/>
            <w:lang w:eastAsia="ru-RU"/>
          </w:rPr>
          <w:t>*(3)</w:t>
        </w:r>
      </w:hyperlink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энергопринимающих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устройств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(присоединяемых и ранее присоединенных) составляет ______________ кВт при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напряжении</w:t>
      </w:r>
      <w:hyperlink r:id="rId7" w:anchor="/document/187740/entry/411444" w:history="1">
        <w:r w:rsidRPr="00FF35A3">
          <w:rPr>
            <w:rFonts w:ascii="Times New Roman" w:eastAsia="Times New Roman" w:hAnsi="Times New Roman" w:cs="Courier New"/>
            <w:color w:val="0000FF"/>
            <w:sz w:val="24"/>
            <w:szCs w:val="20"/>
            <w:u w:val="single"/>
            <w:lang w:eastAsia="ru-RU"/>
          </w:rPr>
          <w:t>*(</w:t>
        </w:r>
        <w:proofErr w:type="gramStart"/>
        <w:r w:rsidRPr="00FF35A3">
          <w:rPr>
            <w:rFonts w:ascii="Times New Roman" w:eastAsia="Times New Roman" w:hAnsi="Times New Roman" w:cs="Courier New"/>
            <w:color w:val="0000FF"/>
            <w:sz w:val="24"/>
            <w:szCs w:val="20"/>
            <w:u w:val="single"/>
            <w:lang w:eastAsia="ru-RU"/>
          </w:rPr>
          <w:t>4)</w:t>
        </w:r>
      </w:hyperlink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</w:t>
      </w:r>
      <w:proofErr w:type="gram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____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кВ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, в том числе: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а) максимальная мощность присоединяемых </w:t>
      </w:r>
      <w:proofErr w:type="spellStart"/>
      <w:proofErr w:type="gram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энергопринимающих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устройств</w:t>
      </w:r>
      <w:proofErr w:type="gramEnd"/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составляет __________кВт при напряжении</w:t>
      </w:r>
      <w:hyperlink r:id="rId8" w:anchor="/document/187740/entry/411444" w:history="1">
        <w:r w:rsidRPr="00FF35A3">
          <w:rPr>
            <w:rFonts w:ascii="Times New Roman" w:eastAsia="Times New Roman" w:hAnsi="Times New Roman" w:cs="Courier New"/>
            <w:color w:val="0000FF"/>
            <w:sz w:val="24"/>
            <w:szCs w:val="20"/>
            <w:u w:val="single"/>
            <w:lang w:eastAsia="ru-RU"/>
          </w:rPr>
          <w:t>*(4)</w:t>
        </w:r>
      </w:hyperlink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_____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кВ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;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б) </w:t>
      </w:r>
      <w:proofErr w:type="gram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максимальная  мощность</w:t>
      </w:r>
      <w:proofErr w:type="gram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ранее   присоединенных в данной  точке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присоединения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энергопринимающих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устройств составляет ____________ кВт при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напряжении</w:t>
      </w:r>
      <w:hyperlink r:id="rId9" w:anchor="/document/187740/entry/411444" w:history="1">
        <w:r w:rsidRPr="00FF35A3">
          <w:rPr>
            <w:rFonts w:ascii="Times New Roman" w:eastAsia="Times New Roman" w:hAnsi="Times New Roman" w:cs="Courier New"/>
            <w:color w:val="0000FF"/>
            <w:sz w:val="24"/>
            <w:szCs w:val="20"/>
            <w:u w:val="single"/>
            <w:lang w:eastAsia="ru-RU"/>
          </w:rPr>
          <w:t>*(4)</w:t>
        </w:r>
      </w:hyperlink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_____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кВ.</w:t>
      </w:r>
      <w:proofErr w:type="spellEnd"/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6. Заявляемая категория надежности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энергопринимающих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устройств 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–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III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(по одному источнику электроснабжения энергопринимающих устройств).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7. Характер нагрузки (вид экономической деятельности </w:t>
      </w:r>
      <w:proofErr w:type="gram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заявителя)_</w:t>
      </w:r>
      <w:proofErr w:type="gram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.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8. Сроки проектирования и поэтапного введения в эксплуатацию </w:t>
      </w:r>
      <w:proofErr w:type="gram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объекта(</w:t>
      </w:r>
      <w:proofErr w:type="gram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в том числе по этапам и очередям), планируемого поэтапного распределения</w:t>
      </w:r>
      <w:r w:rsidR="001D3441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мощности:</w:t>
      </w:r>
    </w:p>
    <w:tbl>
      <w:tblPr>
        <w:tblpPr w:leftFromText="180" w:rightFromText="180" w:vertAnchor="text" w:horzAnchor="margin" w:tblpXSpec="center" w:tblpY="108"/>
        <w:tblW w:w="106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2264"/>
        <w:gridCol w:w="2257"/>
        <w:gridCol w:w="2257"/>
        <w:gridCol w:w="2272"/>
      </w:tblGrid>
      <w:tr w:rsidR="008C0CE2" w:rsidRPr="00FF35A3" w:rsidTr="0041558F">
        <w:trPr>
          <w:trHeight w:val="1500"/>
          <w:tblCellSpacing w:w="15" w:type="dxa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s1"/>
              <w:jc w:val="center"/>
              <w:rPr>
                <w:szCs w:val="20"/>
              </w:rPr>
            </w:pPr>
            <w:r w:rsidRPr="00FF35A3">
              <w:rPr>
                <w:szCs w:val="20"/>
              </w:rPr>
              <w:t>Этап (очередь) строительства</w:t>
            </w:r>
          </w:p>
        </w:tc>
        <w:tc>
          <w:tcPr>
            <w:tcW w:w="2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41558F">
            <w:pPr>
              <w:pStyle w:val="s1"/>
              <w:jc w:val="center"/>
              <w:rPr>
                <w:szCs w:val="20"/>
              </w:rPr>
            </w:pPr>
            <w:r w:rsidRPr="00FF35A3">
              <w:rPr>
                <w:szCs w:val="20"/>
              </w:rPr>
              <w:t xml:space="preserve">Планируемый срок проектирования </w:t>
            </w:r>
            <w:proofErr w:type="spellStart"/>
            <w:r w:rsidRPr="00FF35A3">
              <w:rPr>
                <w:szCs w:val="20"/>
              </w:rPr>
              <w:t>энергопринимающих</w:t>
            </w:r>
            <w:proofErr w:type="spellEnd"/>
            <w:r w:rsidRPr="00FF35A3">
              <w:rPr>
                <w:szCs w:val="20"/>
              </w:rPr>
              <w:t xml:space="preserve"> устройств(</w:t>
            </w:r>
            <w:proofErr w:type="spellStart"/>
            <w:proofErr w:type="gramStart"/>
            <w:r w:rsidRPr="00FF35A3">
              <w:rPr>
                <w:szCs w:val="20"/>
              </w:rPr>
              <w:t>месяц,год</w:t>
            </w:r>
            <w:proofErr w:type="spellEnd"/>
            <w:proofErr w:type="gramEnd"/>
            <w:r w:rsidRPr="00FF35A3">
              <w:rPr>
                <w:szCs w:val="20"/>
              </w:rPr>
              <w:t>)</w:t>
            </w: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41558F" w:rsidP="0041558F">
            <w:pPr>
              <w:pStyle w:val="s1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Планируемый срок </w:t>
            </w:r>
            <w:r w:rsidR="008C0CE2" w:rsidRPr="00FF35A3">
              <w:rPr>
                <w:szCs w:val="20"/>
              </w:rPr>
              <w:t xml:space="preserve">введения </w:t>
            </w:r>
            <w:proofErr w:type="spellStart"/>
            <w:r w:rsidR="008C0CE2" w:rsidRPr="00FF35A3">
              <w:rPr>
                <w:szCs w:val="20"/>
              </w:rPr>
              <w:t>энергопринимающих</w:t>
            </w:r>
            <w:proofErr w:type="spellEnd"/>
            <w:r w:rsidR="008C0CE2" w:rsidRPr="00FF35A3">
              <w:rPr>
                <w:szCs w:val="20"/>
              </w:rPr>
              <w:t xml:space="preserve"> устройств</w:t>
            </w:r>
            <w:r w:rsidRPr="0041558F">
              <w:rPr>
                <w:szCs w:val="20"/>
              </w:rPr>
              <w:t xml:space="preserve"> </w:t>
            </w:r>
            <w:r w:rsidR="008C0CE2" w:rsidRPr="00FF35A3">
              <w:rPr>
                <w:szCs w:val="20"/>
              </w:rPr>
              <w:t>в</w:t>
            </w:r>
            <w:r w:rsidRPr="0041558F">
              <w:rPr>
                <w:szCs w:val="20"/>
              </w:rPr>
              <w:t xml:space="preserve"> </w:t>
            </w:r>
            <w:r w:rsidR="008C0CE2" w:rsidRPr="00FF35A3">
              <w:rPr>
                <w:szCs w:val="20"/>
              </w:rPr>
              <w:t>эксплуатацию (месяц, год)</w:t>
            </w: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s1"/>
              <w:jc w:val="center"/>
              <w:rPr>
                <w:szCs w:val="20"/>
              </w:rPr>
            </w:pPr>
            <w:r w:rsidRPr="00FF35A3">
              <w:rPr>
                <w:szCs w:val="20"/>
              </w:rPr>
              <w:t xml:space="preserve">Максимальная мощность </w:t>
            </w:r>
            <w:proofErr w:type="spellStart"/>
            <w:r w:rsidRPr="00FF35A3">
              <w:rPr>
                <w:szCs w:val="20"/>
              </w:rPr>
              <w:t>энергопринимающих</w:t>
            </w:r>
            <w:proofErr w:type="spellEnd"/>
            <w:r w:rsidRPr="00FF35A3">
              <w:rPr>
                <w:szCs w:val="20"/>
              </w:rPr>
              <w:t xml:space="preserve"> устройств (кВт)</w:t>
            </w: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s1"/>
              <w:jc w:val="center"/>
              <w:rPr>
                <w:szCs w:val="20"/>
              </w:rPr>
            </w:pPr>
            <w:r w:rsidRPr="00FF35A3">
              <w:rPr>
                <w:szCs w:val="20"/>
              </w:rPr>
              <w:t xml:space="preserve">Категория надежности </w:t>
            </w:r>
            <w:proofErr w:type="spellStart"/>
            <w:r w:rsidRPr="00FF35A3">
              <w:rPr>
                <w:szCs w:val="20"/>
              </w:rPr>
              <w:t>энергопринимающих</w:t>
            </w:r>
            <w:proofErr w:type="spellEnd"/>
            <w:r w:rsidRPr="00FF35A3">
              <w:rPr>
                <w:szCs w:val="20"/>
              </w:rPr>
              <w:t xml:space="preserve"> устройств</w:t>
            </w:r>
          </w:p>
        </w:tc>
      </w:tr>
      <w:tr w:rsidR="008C0CE2" w:rsidRPr="00FF35A3" w:rsidTr="0041558F">
        <w:trPr>
          <w:tblCellSpacing w:w="15" w:type="dxa"/>
        </w:trPr>
        <w:tc>
          <w:tcPr>
            <w:tcW w:w="1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</w:tr>
      <w:tr w:rsidR="008C0CE2" w:rsidRPr="00FF35A3" w:rsidTr="0041558F">
        <w:trPr>
          <w:tblCellSpacing w:w="15" w:type="dxa"/>
        </w:trPr>
        <w:tc>
          <w:tcPr>
            <w:tcW w:w="1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</w:tr>
    </w:tbl>
    <w:p w:rsidR="00FF35A3" w:rsidRPr="00FF35A3" w:rsidRDefault="00FF35A3" w:rsidP="00FF35A3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</w:p>
    <w:p w:rsidR="00043B50" w:rsidRPr="00FF35A3" w:rsidRDefault="00043B50" w:rsidP="00FF35A3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9. Порядок   расчета    и условия    рассрочки    </w:t>
      </w:r>
      <w:proofErr w:type="gram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внесения  платы</w:t>
      </w:r>
      <w:proofErr w:type="gram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за</w:t>
      </w:r>
      <w:r w:rsidR="00E55B6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технологическое присоединение по</w:t>
      </w:r>
      <w:r w:rsidR="00FF35A3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договору осуществляются</w:t>
      </w:r>
      <w:hyperlink r:id="rId10" w:anchor="/document/187740/entry/411555" w:history="1">
        <w:r w:rsidRPr="00FF35A3">
          <w:rPr>
            <w:rFonts w:ascii="Times New Roman" w:eastAsia="Times New Roman" w:hAnsi="Times New Roman" w:cs="Courier New"/>
            <w:color w:val="0000FF"/>
            <w:sz w:val="24"/>
            <w:szCs w:val="20"/>
            <w:u w:val="single"/>
            <w:lang w:eastAsia="ru-RU"/>
          </w:rPr>
          <w:t>*(5)</w:t>
        </w:r>
      </w:hyperlink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_________________________________</w:t>
      </w:r>
      <w:r w:rsidR="00E55B6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</w:t>
      </w:r>
    </w:p>
    <w:p w:rsidR="00043B50" w:rsidRPr="00FF35A3" w:rsidRDefault="00043B50" w:rsidP="00E55B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(</w:t>
      </w:r>
      <w:hyperlink r:id="rId11" w:anchor="/document/187740/entry/411091" w:history="1">
        <w:r w:rsidRPr="00FF35A3">
          <w:rPr>
            <w:rFonts w:ascii="Times New Roman" w:eastAsia="Times New Roman" w:hAnsi="Times New Roman" w:cs="Courier New"/>
            <w:color w:val="0000FF"/>
            <w:sz w:val="20"/>
            <w:szCs w:val="20"/>
            <w:u w:val="single"/>
            <w:lang w:eastAsia="ru-RU"/>
          </w:rPr>
          <w:t>вариант 1</w:t>
        </w:r>
      </w:hyperlink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, </w:t>
      </w:r>
      <w:hyperlink r:id="rId12" w:anchor="/document/187740/entry/411092" w:history="1">
        <w:r w:rsidRPr="00FF35A3">
          <w:rPr>
            <w:rFonts w:ascii="Times New Roman" w:eastAsia="Times New Roman" w:hAnsi="Times New Roman" w:cs="Courier New"/>
            <w:color w:val="0000FF"/>
            <w:sz w:val="20"/>
            <w:szCs w:val="20"/>
            <w:u w:val="single"/>
            <w:lang w:eastAsia="ru-RU"/>
          </w:rPr>
          <w:t>вариант 2</w:t>
        </w:r>
      </w:hyperlink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- указать нужное)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а) вариант 1, при котором: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lastRenderedPageBreak/>
        <w:t>15 процентов платы за технологическое присоединение вносятся в течение 15 дней со дня заключения договора;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30 процентов платы за технологическое присоединение вносятся в течение 60 дней со дня заключения договора, но не позже дня фактического присоединения;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45 процентов платы за технологическое присоединение вносятся в течение 15 дней со дня фактического присоединения: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10 процентов платы за технологическое присоединение вносятся в течение 15 дней со дня подписания акта об осуществлении технологического присоединения;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б) вариант 2, при котором: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авансовый платеж вносится в размере 5 процентов размера платы за технологическое присоединение;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осуществляется беспроцентная рассрочка платежа в размере 95 процентов платы за технологическое присоединение с условием ежеквартального внесения платы равными долями от общей суммы рассрочки на период до 3 лет со дня подписания сторонами акта об осуществлении технологического присоединения.</w:t>
      </w:r>
    </w:p>
    <w:p w:rsidR="00FF35A3" w:rsidRPr="00FF35A3" w:rsidRDefault="00043B50" w:rsidP="00FF35A3">
      <w:pPr>
        <w:shd w:val="clear" w:color="auto" w:fill="FFFFFF"/>
        <w:spacing w:after="0" w:line="360" w:lineRule="auto"/>
        <w:ind w:left="-851" w:firstLine="284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10. Гарантирующий поставщик (</w:t>
      </w:r>
      <w:proofErr w:type="spellStart"/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энергосбытовая</w:t>
      </w:r>
      <w:proofErr w:type="spellEnd"/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 xml:space="preserve"> организация), с которым планируется заключение договора энергоснабжения (купли-продажи электрической энергии (мощности) _____________</w:t>
      </w:r>
      <w:r w:rsidR="007104C0"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____________________________</w:t>
      </w:r>
      <w:r w:rsidR="0041558F" w:rsidRPr="0041558F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___________________________________________</w:t>
      </w: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.</w:t>
      </w:r>
    </w:p>
    <w:p w:rsidR="00043B50" w:rsidRPr="00FF35A3" w:rsidRDefault="00043B50" w:rsidP="0041558F">
      <w:pPr>
        <w:shd w:val="clear" w:color="auto" w:fill="FFFFFF"/>
        <w:spacing w:after="0" w:line="360" w:lineRule="auto"/>
        <w:ind w:left="-851" w:firstLine="284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  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       Заявитель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____________________________________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 (фамилия, имя, отчество)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____________________________________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   (контактный телефон)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________________________ ___________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 (</w:t>
      </w:r>
      <w:proofErr w:type="gram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должность)   </w:t>
      </w:r>
      <w:proofErr w:type="gram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(подпись)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"___"____________ 20___г.</w:t>
      </w:r>
    </w:p>
    <w:p w:rsidR="00043B50" w:rsidRPr="00FF35A3" w:rsidRDefault="00043B50" w:rsidP="008C0CE2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М.П.</w:t>
      </w:r>
    </w:p>
    <w:p w:rsidR="00043B50" w:rsidRPr="00FF35A3" w:rsidRDefault="00043B50" w:rsidP="007104C0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</w:t>
      </w:r>
    </w:p>
    <w:p w:rsidR="00043B50" w:rsidRPr="0041558F" w:rsidRDefault="00043B50" w:rsidP="001D34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</w:pPr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>*(1) Для юридических лиц и индивидуальных предпринимателей.</w:t>
      </w:r>
    </w:p>
    <w:p w:rsidR="00043B50" w:rsidRPr="0041558F" w:rsidRDefault="00043B50" w:rsidP="001D34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</w:pPr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>*(2) Для физических лиц.</w:t>
      </w:r>
    </w:p>
    <w:p w:rsidR="00043B50" w:rsidRPr="0041558F" w:rsidRDefault="00043B50" w:rsidP="001D34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</w:pPr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 xml:space="preserve">*(3)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 5 и </w:t>
      </w:r>
      <w:hyperlink r:id="rId13" w:anchor="/document/187740/entry/411051" w:history="1">
        <w:r w:rsidRPr="0041558F">
          <w:rPr>
            <w:rFonts w:ascii="Times New Roman" w:eastAsia="Times New Roman" w:hAnsi="Times New Roman" w:cs="Tahoma"/>
            <w:color w:val="0000FF"/>
            <w:sz w:val="20"/>
            <w:szCs w:val="23"/>
            <w:u w:val="single"/>
            <w:lang w:eastAsia="ru-RU"/>
          </w:rPr>
          <w:t>подпункте "а" пункта 5</w:t>
        </w:r>
      </w:hyperlink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 xml:space="preserve"> настоящего приложения величина мощности указывается одинаковая).</w:t>
      </w:r>
    </w:p>
    <w:p w:rsidR="00043B50" w:rsidRPr="0041558F" w:rsidRDefault="00043B50" w:rsidP="001D34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</w:pPr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 xml:space="preserve">*(4) Классы напряжения (0,4; 6; 10) </w:t>
      </w:r>
      <w:proofErr w:type="spellStart"/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>кВ.</w:t>
      </w:r>
      <w:proofErr w:type="spellEnd"/>
    </w:p>
    <w:p w:rsidR="00043B50" w:rsidRPr="0041558F" w:rsidRDefault="00043B50" w:rsidP="001D34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</w:pPr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>*(5) Заполняется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  </w:r>
    </w:p>
    <w:sectPr w:rsidR="00043B50" w:rsidRPr="0041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50"/>
    <w:rsid w:val="00043B50"/>
    <w:rsid w:val="001D3441"/>
    <w:rsid w:val="0041558F"/>
    <w:rsid w:val="007104C0"/>
    <w:rsid w:val="00863F83"/>
    <w:rsid w:val="008C0CE2"/>
    <w:rsid w:val="00CD588F"/>
    <w:rsid w:val="00CD64E3"/>
    <w:rsid w:val="00E55B60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942DB-38DB-4F29-B3B9-E8080A92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B5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3B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4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4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4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0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4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9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9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0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36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7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3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1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1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55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6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77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2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24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4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Гереев Седретдин Бедретдинович</dc:creator>
  <cp:keywords/>
  <dc:description/>
  <cp:lastModifiedBy>Алевтина</cp:lastModifiedBy>
  <cp:revision>2</cp:revision>
  <cp:lastPrinted>2017-04-04T05:49:00Z</cp:lastPrinted>
  <dcterms:created xsi:type="dcterms:W3CDTF">2017-12-27T09:37:00Z</dcterms:created>
  <dcterms:modified xsi:type="dcterms:W3CDTF">2017-12-27T09:37:00Z</dcterms:modified>
</cp:coreProperties>
</file>