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86" w:rsidRPr="007964EB" w:rsidRDefault="00E00486" w:rsidP="00E00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</w:pPr>
      <w:r w:rsidRPr="007964EB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Блок</w:t>
      </w:r>
      <w:r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-</w:t>
      </w:r>
      <w:r w:rsidRPr="007964EB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 xml:space="preserve">схема последовательности действий, осуществляемых при подключении </w:t>
      </w:r>
    </w:p>
    <w:p w:rsidR="00E00486" w:rsidRDefault="00E00486" w:rsidP="00E00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00486" w:rsidRDefault="00E00486" w:rsidP="00E00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00486" w:rsidRPr="00172C5A" w:rsidRDefault="00E00486" w:rsidP="00E00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32186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Подключение объекта к сетям водоснабжения и водоотведения необходимо 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производить в следующем порядке</w:t>
      </w:r>
    </w:p>
    <w:p w:rsidR="00E00486" w:rsidRDefault="00E00486" w:rsidP="00E00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032186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(кроме частных жилых домов)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E00486" w:rsidRPr="00172C5A" w:rsidRDefault="00E00486" w:rsidP="00E00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9927"/>
      </w:tblGrid>
      <w:tr w:rsidR="00E00486" w:rsidRPr="00172C5A" w:rsidTr="00E00486">
        <w:tc>
          <w:tcPr>
            <w:tcW w:w="564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</w:tcPr>
          <w:p w:rsidR="00E00486" w:rsidRPr="00172C5A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7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</w:tcPr>
          <w:p w:rsidR="00E00486" w:rsidRPr="007964EB" w:rsidRDefault="00E00486" w:rsidP="00F0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964E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Последовательность действий</w:t>
            </w:r>
          </w:p>
        </w:tc>
      </w:tr>
      <w:tr w:rsidR="00E00486" w:rsidRPr="00172C5A" w:rsidTr="00E00486">
        <w:tc>
          <w:tcPr>
            <w:tcW w:w="564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172C5A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172C5A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7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172C5A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32186">
              <w:rPr>
                <w:rFonts w:ascii="Times New Roman" w:eastAsia="Times New Roman" w:hAnsi="Times New Roman"/>
                <w:b/>
                <w:bCs/>
                <w:color w:val="0BA5D2"/>
                <w:sz w:val="24"/>
                <w:szCs w:val="24"/>
                <w:bdr w:val="none" w:sz="0" w:space="0" w:color="auto" w:frame="1"/>
                <w:lang w:eastAsia="ru-RU"/>
              </w:rPr>
              <w:t>Получить    технические    условия    на    подключение    к    системам    холодного водоснабжения и (или) водоотведения.</w:t>
            </w:r>
          </w:p>
        </w:tc>
      </w:tr>
      <w:tr w:rsidR="00E00486" w:rsidRPr="00172C5A" w:rsidTr="00E00486">
        <w:tc>
          <w:tcPr>
            <w:tcW w:w="564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172C5A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172C5A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7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172C5A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32186">
              <w:rPr>
                <w:rFonts w:ascii="Times New Roman" w:eastAsia="Times New Roman" w:hAnsi="Times New Roman"/>
                <w:b/>
                <w:bCs/>
                <w:color w:val="0BA5D2"/>
                <w:sz w:val="24"/>
                <w:szCs w:val="24"/>
                <w:bdr w:val="none" w:sz="0" w:space="0" w:color="auto" w:frame="1"/>
                <w:lang w:eastAsia="ru-RU"/>
              </w:rPr>
              <w:t>Разработать проект, включающий разделы НВК (наружные сети водоснабжения канализации) и ВК (внутренние сети водоснабжения и канализации - устройство водомерного узла), и согласовать с МУП ЖКХ «Моргаушское».</w:t>
            </w:r>
          </w:p>
        </w:tc>
      </w:tr>
      <w:tr w:rsidR="00E00486" w:rsidRPr="00172C5A" w:rsidTr="00E00486">
        <w:tc>
          <w:tcPr>
            <w:tcW w:w="564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172C5A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172C5A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7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172C5A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32186">
              <w:rPr>
                <w:rFonts w:ascii="Times New Roman" w:eastAsia="Times New Roman" w:hAnsi="Times New Roman"/>
                <w:b/>
                <w:bCs/>
                <w:color w:val="0BA5D2"/>
                <w:sz w:val="24"/>
                <w:szCs w:val="24"/>
                <w:bdr w:val="none" w:sz="0" w:space="0" w:color="auto" w:frame="1"/>
                <w:lang w:eastAsia="ru-RU"/>
              </w:rPr>
              <w:t>Заключить договора о подключении (технологическом присоединении) к централизованной системе холодного водоснабжения и (или) централизованной системе водоотведения.</w:t>
            </w:r>
          </w:p>
        </w:tc>
      </w:tr>
      <w:tr w:rsidR="00E00486" w:rsidRPr="00172C5A" w:rsidTr="00E00486">
        <w:tc>
          <w:tcPr>
            <w:tcW w:w="564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172C5A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172C5A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7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172C5A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32186">
              <w:rPr>
                <w:rFonts w:ascii="Times New Roman" w:eastAsia="Times New Roman" w:hAnsi="Times New Roman"/>
                <w:b/>
                <w:bCs/>
                <w:color w:val="0BA5D2"/>
                <w:sz w:val="24"/>
                <w:szCs w:val="24"/>
                <w:bdr w:val="none" w:sz="0" w:space="0" w:color="auto" w:frame="1"/>
                <w:lang w:eastAsia="ru-RU"/>
              </w:rPr>
              <w:t>Заключить   договор на отпуск питьевой воды на время строительства или реконструкции объекта капитального строительства (при необходимости).</w:t>
            </w:r>
          </w:p>
        </w:tc>
      </w:tr>
      <w:tr w:rsidR="00E00486" w:rsidRPr="00172C5A" w:rsidTr="00E00486">
        <w:tc>
          <w:tcPr>
            <w:tcW w:w="564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172C5A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172C5A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7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172C5A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32186">
              <w:rPr>
                <w:rFonts w:ascii="Times New Roman" w:eastAsia="Times New Roman" w:hAnsi="Times New Roman"/>
                <w:b/>
                <w:bCs/>
                <w:color w:val="0BA5D2"/>
                <w:sz w:val="24"/>
                <w:szCs w:val="24"/>
                <w:bdr w:val="none" w:sz="0" w:space="0" w:color="auto" w:frame="1"/>
                <w:lang w:eastAsia="ru-RU"/>
              </w:rPr>
              <w:t>Осуществить строительство внутриплощадочных и внеплощадочных сетей водоснабжения и (или) водоотведения (если указанные работы не предусмотрены договором на подключение).</w:t>
            </w:r>
          </w:p>
        </w:tc>
      </w:tr>
      <w:tr w:rsidR="00E00486" w:rsidRPr="00172C5A" w:rsidTr="00E00486">
        <w:tc>
          <w:tcPr>
            <w:tcW w:w="564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172C5A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172C5A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7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172C5A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  <w:r w:rsidRPr="00032186">
              <w:rPr>
                <w:rFonts w:ascii="Times New Roman" w:eastAsia="Times New Roman" w:hAnsi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eastAsia="ru-RU"/>
              </w:rPr>
              <w:t>Получить технические условия на проектирование узла учета холодного водоснабжения.</w:t>
            </w:r>
          </w:p>
        </w:tc>
      </w:tr>
      <w:tr w:rsidR="00E00486" w:rsidRPr="00172C5A" w:rsidTr="00E00486">
        <w:tc>
          <w:tcPr>
            <w:tcW w:w="564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172C5A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172C5A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7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172C5A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32186">
              <w:rPr>
                <w:rFonts w:ascii="Times New Roman" w:eastAsia="Times New Roman" w:hAnsi="Times New Roman"/>
                <w:b/>
                <w:bCs/>
                <w:color w:val="0BA5D2"/>
                <w:sz w:val="24"/>
                <w:szCs w:val="24"/>
                <w:bdr w:val="none" w:sz="0" w:space="0" w:color="auto" w:frame="1"/>
                <w:lang w:eastAsia="ru-RU"/>
              </w:rPr>
              <w:t>Установить узел учета холодной воды (сточных вод) и сдать его к коммерческому учету.</w:t>
            </w:r>
          </w:p>
        </w:tc>
      </w:tr>
      <w:tr w:rsidR="00E00486" w:rsidRPr="00172C5A" w:rsidTr="00E00486">
        <w:tc>
          <w:tcPr>
            <w:tcW w:w="564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172C5A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172C5A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7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172C5A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32186">
              <w:rPr>
                <w:rFonts w:ascii="Times New Roman" w:eastAsia="Times New Roman" w:hAnsi="Times New Roman"/>
                <w:b/>
                <w:bCs/>
                <w:color w:val="0BA5D2"/>
                <w:sz w:val="24"/>
                <w:szCs w:val="24"/>
                <w:bdr w:val="none" w:sz="0" w:space="0" w:color="auto" w:frame="1"/>
                <w:lang w:eastAsia="ru-RU"/>
              </w:rPr>
              <w:t>Выполнить условия подключения и предоставить документацию, подтверждающую выполнение условий подключения.</w:t>
            </w:r>
          </w:p>
        </w:tc>
      </w:tr>
      <w:tr w:rsidR="00E00486" w:rsidRPr="00172C5A" w:rsidTr="00E00486">
        <w:tc>
          <w:tcPr>
            <w:tcW w:w="564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172C5A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172C5A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7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172C5A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32186">
              <w:rPr>
                <w:rFonts w:ascii="Times New Roman" w:eastAsia="Times New Roman" w:hAnsi="Times New Roman"/>
                <w:b/>
                <w:bCs/>
                <w:color w:val="0BA5D2"/>
                <w:sz w:val="24"/>
                <w:szCs w:val="24"/>
                <w:bdr w:val="none" w:sz="0" w:space="0" w:color="auto" w:frame="1"/>
                <w:lang w:eastAsia="ru-RU"/>
              </w:rPr>
              <w:t>Заключить договор на отпуск питьевой воды и (или) прием сточных вод.</w:t>
            </w:r>
          </w:p>
        </w:tc>
      </w:tr>
    </w:tbl>
    <w:p w:rsidR="00E00486" w:rsidRDefault="00E00486" w:rsidP="00E00486"/>
    <w:p w:rsidR="00E00486" w:rsidRPr="00032186" w:rsidRDefault="00E00486" w:rsidP="00E00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32186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Подключение объекта к сетям водоснабжения и водоотведения необходимо 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производить в следующем порядке</w:t>
      </w:r>
    </w:p>
    <w:p w:rsidR="00E00486" w:rsidRDefault="00E00486" w:rsidP="00E00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032186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(для владельцев частных жилых домов)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E00486" w:rsidRPr="00032186" w:rsidRDefault="00E00486" w:rsidP="00E00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9640"/>
      </w:tblGrid>
      <w:tr w:rsidR="00E00486" w:rsidRPr="00032186" w:rsidTr="00E00486">
        <w:tc>
          <w:tcPr>
            <w:tcW w:w="0" w:type="auto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</w:tcPr>
          <w:p w:rsidR="00E00486" w:rsidRPr="00032186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640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</w:tcPr>
          <w:p w:rsidR="00E00486" w:rsidRPr="00032186" w:rsidRDefault="00E00486" w:rsidP="00F04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BA5D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964E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Последовательность действий</w:t>
            </w:r>
          </w:p>
        </w:tc>
      </w:tr>
      <w:tr w:rsidR="00E00486" w:rsidRPr="00032186" w:rsidTr="00E00486">
        <w:tc>
          <w:tcPr>
            <w:tcW w:w="0" w:type="auto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032186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32186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1    </w:t>
            </w:r>
          </w:p>
        </w:tc>
        <w:tc>
          <w:tcPr>
            <w:tcW w:w="9640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032186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32186">
              <w:rPr>
                <w:rFonts w:ascii="Times New Roman" w:eastAsia="Times New Roman" w:hAnsi="Times New Roman"/>
                <w:b/>
                <w:bCs/>
                <w:color w:val="0BA5D2"/>
                <w:sz w:val="24"/>
                <w:szCs w:val="24"/>
                <w:bdr w:val="none" w:sz="0" w:space="0" w:color="auto" w:frame="1"/>
                <w:lang w:eastAsia="ru-RU"/>
              </w:rPr>
              <w:t>Получить технические условия на подключение к системам холодного водоснабжения и (или) водоотведения.</w:t>
            </w:r>
          </w:p>
        </w:tc>
      </w:tr>
      <w:tr w:rsidR="00E00486" w:rsidRPr="00032186" w:rsidTr="00E00486">
        <w:tc>
          <w:tcPr>
            <w:tcW w:w="0" w:type="auto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032186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32186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0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032186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32186">
              <w:rPr>
                <w:rFonts w:ascii="Times New Roman" w:eastAsia="Times New Roman" w:hAnsi="Times New Roman"/>
                <w:b/>
                <w:bCs/>
                <w:color w:val="0BA5D2"/>
                <w:sz w:val="24"/>
                <w:szCs w:val="24"/>
                <w:bdr w:val="none" w:sz="0" w:space="0" w:color="auto" w:frame="1"/>
                <w:lang w:eastAsia="ru-RU"/>
              </w:rPr>
              <w:t>Разработать проект, включающий раздел НВК (наружные сети водоснабжения канализации),</w:t>
            </w:r>
            <w:r>
              <w:rPr>
                <w:rFonts w:ascii="Times New Roman" w:eastAsia="Times New Roman" w:hAnsi="Times New Roman"/>
                <w:b/>
                <w:bCs/>
                <w:color w:val="0BA5D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2186">
              <w:rPr>
                <w:rFonts w:ascii="Times New Roman" w:eastAsia="Times New Roman" w:hAnsi="Times New Roman"/>
                <w:b/>
                <w:bCs/>
                <w:color w:val="0BA5D2"/>
                <w:sz w:val="24"/>
                <w:szCs w:val="24"/>
                <w:bdr w:val="none" w:sz="0" w:space="0" w:color="auto" w:frame="1"/>
                <w:lang w:eastAsia="ru-RU"/>
              </w:rPr>
              <w:t>и согласовать с АО "Водоканал".</w:t>
            </w:r>
          </w:p>
        </w:tc>
      </w:tr>
      <w:tr w:rsidR="00E00486" w:rsidRPr="00032186" w:rsidTr="00E00486">
        <w:tc>
          <w:tcPr>
            <w:tcW w:w="0" w:type="auto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032186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32186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0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032186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32186">
              <w:rPr>
                <w:rFonts w:ascii="Times New Roman" w:eastAsia="Times New Roman" w:hAnsi="Times New Roman"/>
                <w:b/>
                <w:bCs/>
                <w:color w:val="0BA5D2"/>
                <w:sz w:val="24"/>
                <w:szCs w:val="24"/>
                <w:bdr w:val="none" w:sz="0" w:space="0" w:color="auto" w:frame="1"/>
                <w:lang w:eastAsia="ru-RU"/>
              </w:rPr>
              <w:t>Осуществить строительство внутриплощадочных и внеплощадочных сетей водоснабжения и (или) водоотведения.</w:t>
            </w:r>
          </w:p>
        </w:tc>
      </w:tr>
      <w:tr w:rsidR="00E00486" w:rsidRPr="00032186" w:rsidTr="00E00486">
        <w:tc>
          <w:tcPr>
            <w:tcW w:w="0" w:type="auto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032186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32186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0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BB3764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  <w:r w:rsidRPr="00BB3764">
              <w:rPr>
                <w:rFonts w:ascii="Times New Roman" w:eastAsia="Times New Roman" w:hAnsi="Times New Roman"/>
                <w:b/>
                <w:bCs/>
                <w:color w:val="00B0F0"/>
                <w:sz w:val="24"/>
                <w:szCs w:val="24"/>
                <w:bdr w:val="none" w:sz="0" w:space="0" w:color="auto" w:frame="1"/>
                <w:lang w:eastAsia="ru-RU"/>
              </w:rPr>
              <w:t>Установить узел учета холодной воды и сдать к коммерческому учету, получить акт о готовности внеплощадочных, внутриплощадочных, внутридомовых сетей холодного водоснабжения и водоотведения.</w:t>
            </w:r>
          </w:p>
        </w:tc>
      </w:tr>
      <w:tr w:rsidR="00E00486" w:rsidRPr="00032186" w:rsidTr="00E00486">
        <w:tc>
          <w:tcPr>
            <w:tcW w:w="0" w:type="auto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032186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32186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0" w:type="dxa"/>
            <w:shd w:val="clear" w:color="auto" w:fill="F8F8F8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E00486" w:rsidRPr="00032186" w:rsidRDefault="00E00486" w:rsidP="00F04CF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032186">
              <w:rPr>
                <w:rFonts w:ascii="Times New Roman" w:eastAsia="Times New Roman" w:hAnsi="Times New Roman"/>
                <w:b/>
                <w:bCs/>
                <w:color w:val="0BA5D2"/>
                <w:sz w:val="24"/>
                <w:szCs w:val="24"/>
                <w:bdr w:val="none" w:sz="0" w:space="0" w:color="auto" w:frame="1"/>
                <w:lang w:eastAsia="ru-RU"/>
              </w:rPr>
              <w:t>Получить разрешение на подключение к системам холодного водоснабжения и (или) водоотведения, заключить договор на выполнение работ по подключению к сетям холодного водоснабжения, заключить договор на отпуск питьевой воды и (или) прием сточных вод.</w:t>
            </w:r>
          </w:p>
        </w:tc>
      </w:tr>
    </w:tbl>
    <w:p w:rsidR="00032186" w:rsidRPr="00032186" w:rsidRDefault="00032186">
      <w:pPr>
        <w:rPr>
          <w:rFonts w:ascii="Times New Roman" w:hAnsi="Times New Roman"/>
          <w:sz w:val="24"/>
          <w:szCs w:val="24"/>
        </w:rPr>
      </w:pPr>
    </w:p>
    <w:sectPr w:rsidR="00032186" w:rsidRPr="00032186" w:rsidSect="00E0048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5A"/>
    <w:rsid w:val="00010914"/>
    <w:rsid w:val="00032186"/>
    <w:rsid w:val="00172C5A"/>
    <w:rsid w:val="009E0B7D"/>
    <w:rsid w:val="00BB3764"/>
    <w:rsid w:val="00E0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E9039-28DA-415D-8166-63217530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4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C5A"/>
    <w:rPr>
      <w:b/>
      <w:bCs/>
    </w:rPr>
  </w:style>
  <w:style w:type="character" w:styleId="a5">
    <w:name w:val="Hyperlink"/>
    <w:basedOn w:val="a0"/>
    <w:uiPriority w:val="99"/>
    <w:semiHidden/>
    <w:unhideWhenUsed/>
    <w:rsid w:val="00032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5</cp:revision>
  <dcterms:created xsi:type="dcterms:W3CDTF">2017-12-13T12:45:00Z</dcterms:created>
  <dcterms:modified xsi:type="dcterms:W3CDTF">2017-12-20T05:47:00Z</dcterms:modified>
</cp:coreProperties>
</file>